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3B26" w14:textId="00E8CC28" w:rsidR="00FA3882" w:rsidRDefault="00FA3882">
      <w:pPr>
        <w:rPr>
          <w:b/>
          <w:bCs/>
        </w:rPr>
      </w:pPr>
      <w:bookmarkStart w:id="0" w:name="_GoBack"/>
      <w:bookmarkEnd w:id="0"/>
    </w:p>
    <w:p w14:paraId="42D93582" w14:textId="21E681C3" w:rsidR="0028407B" w:rsidRPr="00B2332F" w:rsidRDefault="001D1618" w:rsidP="0028407B">
      <w:pPr>
        <w:jc w:val="center"/>
        <w:rPr>
          <w:b/>
          <w:bCs/>
        </w:rPr>
      </w:pPr>
      <w:r w:rsidRPr="00B2332F">
        <w:rPr>
          <w:b/>
          <w:bCs/>
        </w:rPr>
        <w:t>Public Announcement</w:t>
      </w:r>
    </w:p>
    <w:p w14:paraId="0B730D33" w14:textId="77777777" w:rsidR="007B67AB" w:rsidRDefault="007B67AB"/>
    <w:p w14:paraId="57CE0696" w14:textId="2E90CC59" w:rsidR="007B67AB" w:rsidRPr="008609DF" w:rsidRDefault="00B2332F" w:rsidP="004711BC">
      <w:pPr>
        <w:jc w:val="both"/>
        <w:rPr>
          <w:b/>
          <w:bCs/>
        </w:rPr>
      </w:pPr>
      <w:r>
        <w:t xml:space="preserve">The </w:t>
      </w:r>
      <w:r w:rsidR="002D18D5">
        <w:t xml:space="preserve">Bank of Lao PDR </w:t>
      </w:r>
      <w:r w:rsidR="00CE7582">
        <w:t>(</w:t>
      </w:r>
      <w:proofErr w:type="spellStart"/>
      <w:r w:rsidR="00CE7582">
        <w:t>BoL</w:t>
      </w:r>
      <w:proofErr w:type="spellEnd"/>
      <w:r w:rsidR="00CE7582">
        <w:t xml:space="preserve">) </w:t>
      </w:r>
      <w:r w:rsidR="001D1618">
        <w:t>has the pleasure to inform commercial</w:t>
      </w:r>
      <w:r w:rsidR="002D18D5">
        <w:t xml:space="preserve"> </w:t>
      </w:r>
      <w:r w:rsidR="001D1618">
        <w:t xml:space="preserve">banks and Deposit-Taking Micro Finance Institutions (DTMFIs) of the Call for Expression of Interest (EOI) from the </w:t>
      </w:r>
      <w:proofErr w:type="spellStart"/>
      <w:r w:rsidR="002D18D5">
        <w:t>KfW</w:t>
      </w:r>
      <w:proofErr w:type="spellEnd"/>
      <w:r w:rsidR="002D18D5">
        <w:t>-</w:t>
      </w:r>
      <w:r w:rsidR="008D42C2">
        <w:t>supported</w:t>
      </w:r>
      <w:r w:rsidR="002D18D5">
        <w:t xml:space="preserve"> </w:t>
      </w:r>
      <w:r w:rsidR="007B67AB">
        <w:t>“</w:t>
      </w:r>
      <w:r w:rsidR="007B67AB" w:rsidRPr="002D18D5">
        <w:rPr>
          <w:i/>
          <w:iCs/>
        </w:rPr>
        <w:t>Lao Access to Finance Fund</w:t>
      </w:r>
      <w:r w:rsidR="007B67AB">
        <w:t>”</w:t>
      </w:r>
      <w:r w:rsidR="001D1618">
        <w:t xml:space="preserve"> (LAFF), publicly released on </w:t>
      </w:r>
      <w:r w:rsidR="00584E35">
        <w:rPr>
          <w:b/>
          <w:bCs/>
          <w:u w:val="single"/>
        </w:rPr>
        <w:t>29</w:t>
      </w:r>
      <w:r w:rsidR="004A37EA" w:rsidRPr="008609DF">
        <w:rPr>
          <w:b/>
          <w:bCs/>
          <w:u w:val="single"/>
        </w:rPr>
        <w:t xml:space="preserve"> </w:t>
      </w:r>
      <w:r w:rsidR="00584E35">
        <w:rPr>
          <w:b/>
          <w:bCs/>
          <w:u w:val="single"/>
        </w:rPr>
        <w:t>November</w:t>
      </w:r>
      <w:r w:rsidR="001D1618" w:rsidRPr="008609DF">
        <w:rPr>
          <w:b/>
          <w:bCs/>
          <w:u w:val="single"/>
        </w:rPr>
        <w:t xml:space="preserve"> 2021</w:t>
      </w:r>
      <w:r w:rsidR="002D18D5" w:rsidRPr="008609DF">
        <w:rPr>
          <w:b/>
          <w:bCs/>
        </w:rPr>
        <w:t>.</w:t>
      </w:r>
    </w:p>
    <w:p w14:paraId="15DF9704" w14:textId="77777777" w:rsidR="002D18D5" w:rsidRPr="003639A9" w:rsidRDefault="002D18D5" w:rsidP="004711BC">
      <w:pPr>
        <w:jc w:val="both"/>
        <w:rPr>
          <w:sz w:val="16"/>
          <w:szCs w:val="16"/>
        </w:rPr>
      </w:pPr>
    </w:p>
    <w:p w14:paraId="33C59D19" w14:textId="50B52648" w:rsidR="00CE7582" w:rsidRPr="00EC4D84" w:rsidRDefault="008D42C2" w:rsidP="004711BC">
      <w:pPr>
        <w:jc w:val="both"/>
      </w:pPr>
      <w:r w:rsidRPr="00502B13">
        <w:t xml:space="preserve">The </w:t>
      </w:r>
      <w:r w:rsidRPr="00502B13">
        <w:rPr>
          <w:i/>
          <w:iCs/>
        </w:rPr>
        <w:t>LAFF</w:t>
      </w:r>
      <w:r w:rsidRPr="00502B13">
        <w:t>, has been established</w:t>
      </w:r>
      <w:r w:rsidR="003C7B5C" w:rsidRPr="00502B13">
        <w:t xml:space="preserve"> in 2014 with financial support </w:t>
      </w:r>
      <w:r w:rsidR="003C7B5C" w:rsidRPr="003648CC">
        <w:t>from</w:t>
      </w:r>
      <w:r w:rsidR="003C7B5C" w:rsidRPr="003648CC">
        <w:rPr>
          <w:rFonts w:ascii="Calibri" w:hAnsi="Calibri" w:cs="Calibri"/>
        </w:rPr>
        <w:t xml:space="preserve"> the German Federal Ministry of Economic Cooperation and Development (BMZ) through </w:t>
      </w:r>
      <w:proofErr w:type="spellStart"/>
      <w:r w:rsidR="00DE18F6" w:rsidRPr="003648CC">
        <w:rPr>
          <w:rFonts w:ascii="Calibri" w:hAnsi="Calibri" w:cs="Calibri"/>
        </w:rPr>
        <w:t>KfW</w:t>
      </w:r>
      <w:proofErr w:type="spellEnd"/>
      <w:r w:rsidR="00DE18F6" w:rsidRPr="003648CC">
        <w:rPr>
          <w:rFonts w:ascii="Calibri" w:hAnsi="Calibri" w:cs="Calibri"/>
        </w:rPr>
        <w:t xml:space="preserve"> German Development Bank</w:t>
      </w:r>
      <w:r w:rsidR="001C38C3" w:rsidRPr="003648CC">
        <w:t>,</w:t>
      </w:r>
      <w:r w:rsidRPr="00EC4D84">
        <w:t xml:space="preserve"> for the </w:t>
      </w:r>
      <w:r w:rsidR="001C38C3" w:rsidRPr="00EC4D84">
        <w:t xml:space="preserve">specific </w:t>
      </w:r>
      <w:r w:rsidRPr="00EC4D84">
        <w:t>purpose of enhancing access to finance for micro and small enterprises</w:t>
      </w:r>
      <w:r w:rsidR="00CE7582" w:rsidRPr="00EC4D84">
        <w:t xml:space="preserve"> (</w:t>
      </w:r>
      <w:bookmarkStart w:id="1" w:name="_Hlk88740885"/>
      <w:r w:rsidR="00E23001" w:rsidRPr="00E23001">
        <w:rPr>
          <w:rFonts w:cstheme="minorHAnsi"/>
        </w:rPr>
        <w:t>MSMEs</w:t>
      </w:r>
      <w:bookmarkEnd w:id="1"/>
      <w:r w:rsidR="00CE7582" w:rsidRPr="00EC4D84">
        <w:t>)</w:t>
      </w:r>
      <w:r w:rsidRPr="00EC4D84">
        <w:t xml:space="preserve"> in</w:t>
      </w:r>
      <w:r w:rsidR="001D1618" w:rsidRPr="00EC4D84">
        <w:t xml:space="preserve"> rural</w:t>
      </w:r>
      <w:r w:rsidRPr="00EC4D84">
        <w:t xml:space="preserve"> Laos</w:t>
      </w:r>
      <w:r w:rsidR="001D1618" w:rsidRPr="00EC4D84">
        <w:t>; it was</w:t>
      </w:r>
      <w:r w:rsidRPr="00EC4D84">
        <w:t xml:space="preserve"> </w:t>
      </w:r>
      <w:r w:rsidR="001D1618" w:rsidRPr="00EC4D84">
        <w:t>initially endowed with</w:t>
      </w:r>
      <w:r w:rsidR="004711BC" w:rsidRPr="00EC4D84">
        <w:t xml:space="preserve"> Euro 3 million</w:t>
      </w:r>
      <w:r w:rsidR="001C38C3" w:rsidRPr="00EC4D84">
        <w:t xml:space="preserve">. </w:t>
      </w:r>
      <w:r w:rsidR="00CE7582" w:rsidRPr="00EC4D84">
        <w:t xml:space="preserve">LAFF funds were lent to local </w:t>
      </w:r>
      <w:r w:rsidR="00E11675" w:rsidRPr="00EC4D84">
        <w:t>bank and DTMFI to on-lend to</w:t>
      </w:r>
      <w:r w:rsidR="00DE18F6" w:rsidRPr="00EC4D84">
        <w:t xml:space="preserve"> </w:t>
      </w:r>
      <w:r w:rsidR="00584E35">
        <w:t>2,5</w:t>
      </w:r>
      <w:r w:rsidR="00CE7582" w:rsidRPr="00EC4D84">
        <w:t xml:space="preserve">00 </w:t>
      </w:r>
      <w:r w:rsidR="00E23001" w:rsidRPr="00E23001">
        <w:rPr>
          <w:rFonts w:cstheme="minorHAnsi"/>
        </w:rPr>
        <w:t>MSME</w:t>
      </w:r>
      <w:r w:rsidR="00CE7582" w:rsidRPr="00E23001">
        <w:rPr>
          <w:rFonts w:cstheme="minorHAnsi"/>
        </w:rPr>
        <w:t>s</w:t>
      </w:r>
      <w:r w:rsidR="00CE7582" w:rsidRPr="00EC4D84">
        <w:t>, many of them accessing a business loan for the first time.</w:t>
      </w:r>
    </w:p>
    <w:p w14:paraId="5AEDE814" w14:textId="21CA6CF5" w:rsidR="001C38C3" w:rsidRPr="00EC4D84" w:rsidRDefault="001D1618" w:rsidP="004711BC">
      <w:pPr>
        <w:jc w:val="both"/>
      </w:pPr>
      <w:r w:rsidRPr="00EC4D84">
        <w:t>With the success of LAFF phase I, the German Government provide</w:t>
      </w:r>
      <w:r w:rsidR="00CE7582" w:rsidRPr="00EC4D84">
        <w:t>d</w:t>
      </w:r>
      <w:r w:rsidRPr="00EC4D84">
        <w:t xml:space="preserve"> additional funds worth Euro 6 million and again Euro 0.8 million for </w:t>
      </w:r>
      <w:r w:rsidR="00CE7582" w:rsidRPr="00EC4D84">
        <w:t>Technical Assistance</w:t>
      </w:r>
      <w:r w:rsidRPr="00EC4D84">
        <w:t xml:space="preserve"> to the LAFF phase II which officially started-off on </w:t>
      </w:r>
      <w:r w:rsidR="009801C6" w:rsidRPr="00EC4D84">
        <w:t>06</w:t>
      </w:r>
      <w:r w:rsidRPr="00EC4D84">
        <w:t xml:space="preserve"> March 2020.</w:t>
      </w:r>
    </w:p>
    <w:p w14:paraId="76F22158" w14:textId="41F6218F" w:rsidR="001C38C3" w:rsidRPr="003639A9" w:rsidRDefault="001C38C3" w:rsidP="004711BC">
      <w:pPr>
        <w:jc w:val="both"/>
        <w:rPr>
          <w:sz w:val="16"/>
          <w:szCs w:val="16"/>
        </w:rPr>
      </w:pPr>
    </w:p>
    <w:p w14:paraId="5A734791" w14:textId="6FDAAB13" w:rsidR="003648CC" w:rsidRDefault="001D1618" w:rsidP="003648CC">
      <w:pPr>
        <w:jc w:val="both"/>
      </w:pPr>
      <w:r w:rsidRPr="00EC4D84">
        <w:t xml:space="preserve">The </w:t>
      </w:r>
      <w:r w:rsidR="00CE7582" w:rsidRPr="00EC4D84">
        <w:t xml:space="preserve">details of the Call for EOI </w:t>
      </w:r>
      <w:r w:rsidR="00867C1B">
        <w:t>are</w:t>
      </w:r>
      <w:r w:rsidR="00CE7582" w:rsidRPr="00EC4D84">
        <w:t xml:space="preserve"> released on </w:t>
      </w:r>
      <w:proofErr w:type="spellStart"/>
      <w:r w:rsidR="00CE7582" w:rsidRPr="00EC4D84">
        <w:t>BoL</w:t>
      </w:r>
      <w:proofErr w:type="spellEnd"/>
      <w:r w:rsidR="00CE7582" w:rsidRPr="00EC4D84">
        <w:t xml:space="preserve"> (</w:t>
      </w:r>
      <w:hyperlink r:id="rId8" w:history="1">
        <w:r w:rsidR="00CE7582" w:rsidRPr="00EC4D84">
          <w:rPr>
            <w:rStyle w:val="Hyperlink"/>
          </w:rPr>
          <w:t>www.bol.gov.la</w:t>
        </w:r>
      </w:hyperlink>
      <w:r w:rsidR="00CE7582" w:rsidRPr="00EC4D84">
        <w:t xml:space="preserve">) website </w:t>
      </w:r>
      <w:r w:rsidR="003053EB">
        <w:t>and</w:t>
      </w:r>
      <w:r w:rsidR="003053EB" w:rsidRPr="003053EB">
        <w:t xml:space="preserve"> </w:t>
      </w:r>
      <w:r w:rsidR="003053EB" w:rsidRPr="00EC4D84">
        <w:t>LAFF (</w:t>
      </w:r>
      <w:hyperlink r:id="rId9" w:history="1">
        <w:r w:rsidR="003053EB" w:rsidRPr="00EC4D84">
          <w:rPr>
            <w:rStyle w:val="Hyperlink"/>
          </w:rPr>
          <w:t>www.laff.org</w:t>
        </w:r>
      </w:hyperlink>
      <w:r w:rsidR="003053EB">
        <w:rPr>
          <w:rStyle w:val="Hyperlink"/>
        </w:rPr>
        <w:t>.la</w:t>
      </w:r>
      <w:r w:rsidR="003053EB" w:rsidRPr="00EC4D84">
        <w:t>) websites</w:t>
      </w:r>
      <w:r w:rsidR="003053EB">
        <w:t xml:space="preserve"> </w:t>
      </w:r>
      <w:r w:rsidR="00CE7582" w:rsidRPr="00EC4D84">
        <w:t xml:space="preserve">on </w:t>
      </w:r>
      <w:r w:rsidR="00584E35">
        <w:rPr>
          <w:b/>
          <w:bCs/>
        </w:rPr>
        <w:t>2</w:t>
      </w:r>
      <w:r w:rsidR="003648CC">
        <w:rPr>
          <w:b/>
          <w:bCs/>
        </w:rPr>
        <w:t>9</w:t>
      </w:r>
      <w:r w:rsidR="00584E35">
        <w:rPr>
          <w:b/>
          <w:bCs/>
        </w:rPr>
        <w:t xml:space="preserve"> November</w:t>
      </w:r>
      <w:r w:rsidR="00CE7582" w:rsidRPr="00EC4D84">
        <w:rPr>
          <w:b/>
          <w:bCs/>
        </w:rPr>
        <w:t xml:space="preserve"> 2021:</w:t>
      </w:r>
      <w:r w:rsidR="00CE7582" w:rsidRPr="00EC4D84">
        <w:t xml:space="preserve"> terms of the refinancing, conditions for eligibility, forms for application and supporting documents required</w:t>
      </w:r>
      <w:r w:rsidR="00631367">
        <w:t>.</w:t>
      </w:r>
      <w:r w:rsidR="003639A9">
        <w:t xml:space="preserve"> </w:t>
      </w:r>
      <w:r w:rsidR="00B2332F" w:rsidRPr="00EC4D84">
        <w:t>A technical briefing se</w:t>
      </w:r>
      <w:r w:rsidR="00584E35">
        <w:t>ssion will be held online</w:t>
      </w:r>
      <w:r w:rsidR="003648CC">
        <w:t xml:space="preserve"> on </w:t>
      </w:r>
      <w:r w:rsidR="003053EB" w:rsidRPr="003053EB">
        <w:rPr>
          <w:b/>
          <w:bCs/>
        </w:rPr>
        <w:t xml:space="preserve">09 Dec </w:t>
      </w:r>
      <w:r w:rsidR="00584E35" w:rsidRPr="003053EB">
        <w:rPr>
          <w:b/>
          <w:bCs/>
        </w:rPr>
        <w:t>2021 at 9am</w:t>
      </w:r>
      <w:r w:rsidR="003648CC">
        <w:t>: r</w:t>
      </w:r>
      <w:r w:rsidR="003648CC" w:rsidRPr="003648CC">
        <w:t xml:space="preserve">egister to </w:t>
      </w:r>
      <w:hyperlink r:id="rId10" w:history="1">
        <w:r w:rsidR="00B4062F" w:rsidRPr="002E7E9E">
          <w:rPr>
            <w:rStyle w:val="Hyperlink"/>
            <w:noProof/>
          </w:rPr>
          <w:t>laff.laos@gmail.com</w:t>
        </w:r>
      </w:hyperlink>
      <w:r w:rsidR="003648CC">
        <w:t xml:space="preserve"> </w:t>
      </w:r>
      <w:r w:rsidR="003648CC" w:rsidRPr="003648CC">
        <w:t xml:space="preserve"> (name institution, name focal point, e-mail, phone) to receive the link to the online meeting</w:t>
      </w:r>
      <w:r w:rsidR="003648CC">
        <w:t xml:space="preserve">. </w:t>
      </w:r>
    </w:p>
    <w:p w14:paraId="17A27C16" w14:textId="77777777" w:rsidR="00FA3882" w:rsidRPr="003639A9" w:rsidRDefault="00FA3882" w:rsidP="003648CC">
      <w:pPr>
        <w:jc w:val="both"/>
        <w:rPr>
          <w:sz w:val="18"/>
          <w:szCs w:val="18"/>
        </w:rPr>
      </w:pPr>
    </w:p>
    <w:p w14:paraId="26331A2E" w14:textId="75A86BAB" w:rsidR="009801C6" w:rsidRDefault="003648CC" w:rsidP="003648CC">
      <w:pPr>
        <w:jc w:val="both"/>
      </w:pPr>
      <w:r>
        <w:t>A</w:t>
      </w:r>
      <w:r w:rsidR="00584E35">
        <w:t xml:space="preserve">ll bidders have up to </w:t>
      </w:r>
      <w:r w:rsidR="00602B79" w:rsidRPr="00602B79">
        <w:rPr>
          <w:rFonts w:cstheme="minorHAnsi"/>
          <w:b/>
          <w:bCs/>
          <w:cs/>
          <w:lang w:bidi="lo-LA"/>
        </w:rPr>
        <w:t xml:space="preserve">15 </w:t>
      </w:r>
      <w:r w:rsidR="00602B79" w:rsidRPr="00602B79">
        <w:rPr>
          <w:rFonts w:cstheme="minorHAnsi"/>
          <w:b/>
          <w:bCs/>
        </w:rPr>
        <w:t>Dec 2021</w:t>
      </w:r>
      <w:r w:rsidR="00B2332F" w:rsidRPr="00EC4D84">
        <w:t xml:space="preserve"> to </w:t>
      </w:r>
      <w:r w:rsidR="00B2332F" w:rsidRPr="00193580">
        <w:t>submit their</w:t>
      </w:r>
      <w:r w:rsidR="00B2332F" w:rsidRPr="00EC4D84">
        <w:t xml:space="preserve"> requests for clarification </w:t>
      </w:r>
      <w:r>
        <w:t xml:space="preserve">to </w:t>
      </w:r>
      <w:bookmarkStart w:id="2" w:name="_Hlk88744933"/>
      <w:r w:rsidR="008D659A">
        <w:rPr>
          <w:rStyle w:val="Hyperlink"/>
          <w:noProof/>
        </w:rPr>
        <w:fldChar w:fldCharType="begin"/>
      </w:r>
      <w:r w:rsidR="008D659A">
        <w:rPr>
          <w:rStyle w:val="Hyperlink"/>
          <w:noProof/>
        </w:rPr>
        <w:instrText xml:space="preserve"> HYPERLINK "mailto:laff.laos@gmail.com" </w:instrText>
      </w:r>
      <w:r w:rsidR="008D659A">
        <w:rPr>
          <w:rStyle w:val="Hyperlink"/>
          <w:noProof/>
        </w:rPr>
        <w:fldChar w:fldCharType="separate"/>
      </w:r>
      <w:r w:rsidR="00B4062F" w:rsidRPr="002E7E9E">
        <w:rPr>
          <w:rStyle w:val="Hyperlink"/>
          <w:noProof/>
        </w:rPr>
        <w:t>laff.laos@gmail.com</w:t>
      </w:r>
      <w:r w:rsidR="008D659A">
        <w:rPr>
          <w:rStyle w:val="Hyperlink"/>
          <w:noProof/>
        </w:rPr>
        <w:fldChar w:fldCharType="end"/>
      </w:r>
      <w:bookmarkEnd w:id="2"/>
      <w:r>
        <w:rPr>
          <w:noProof/>
        </w:rPr>
        <w:t xml:space="preserve"> </w:t>
      </w:r>
      <w:r w:rsidR="00B2332F" w:rsidRPr="00EC4D84">
        <w:t>which shall be responded publicly within a week.</w:t>
      </w:r>
      <w:r w:rsidR="009801C6" w:rsidRPr="009801C6">
        <w:t xml:space="preserve"> </w:t>
      </w:r>
    </w:p>
    <w:p w14:paraId="6C3D131B" w14:textId="77777777" w:rsidR="00DE18F6" w:rsidRPr="003639A9" w:rsidRDefault="00DE18F6" w:rsidP="001C38C3">
      <w:pPr>
        <w:jc w:val="both"/>
        <w:rPr>
          <w:sz w:val="20"/>
          <w:szCs w:val="20"/>
        </w:rPr>
      </w:pPr>
    </w:p>
    <w:p w14:paraId="08B38169" w14:textId="71158274" w:rsidR="00CE7582" w:rsidRPr="00EC4D84" w:rsidRDefault="00DE18F6" w:rsidP="001C38C3">
      <w:pPr>
        <w:jc w:val="both"/>
      </w:pPr>
      <w:r w:rsidRPr="003648CC">
        <w:t xml:space="preserve">The deadline </w:t>
      </w:r>
      <w:r w:rsidR="00502B13" w:rsidRPr="003648CC">
        <w:t xml:space="preserve">for the </w:t>
      </w:r>
      <w:r w:rsidRPr="003648CC">
        <w:t xml:space="preserve">EOI submission </w:t>
      </w:r>
      <w:r w:rsidRPr="00EC4D84">
        <w:t xml:space="preserve">for </w:t>
      </w:r>
      <w:r w:rsidR="009801C6" w:rsidRPr="00EC4D84">
        <w:t xml:space="preserve">Commercial banks and DTMFIs (no other type of financial institution can apply) </w:t>
      </w:r>
      <w:r w:rsidR="00502B13" w:rsidRPr="00EC4D84">
        <w:t xml:space="preserve">is </w:t>
      </w:r>
      <w:r w:rsidR="00193580" w:rsidRPr="00631367">
        <w:rPr>
          <w:rFonts w:cs="DokChampa"/>
          <w:b/>
          <w:bCs/>
          <w:u w:val="single"/>
          <w:lang w:bidi="lo-LA"/>
        </w:rPr>
        <w:t>21 January</w:t>
      </w:r>
      <w:r w:rsidR="00193580" w:rsidRPr="00631367">
        <w:rPr>
          <w:rFonts w:cs="DokChampa"/>
          <w:u w:val="single"/>
          <w:lang w:bidi="lo-LA"/>
        </w:rPr>
        <w:t xml:space="preserve"> </w:t>
      </w:r>
      <w:r w:rsidR="009801C6" w:rsidRPr="00631367">
        <w:rPr>
          <w:b/>
          <w:bCs/>
          <w:u w:val="single"/>
        </w:rPr>
        <w:t>202</w:t>
      </w:r>
      <w:r w:rsidR="00F92F3B">
        <w:rPr>
          <w:b/>
          <w:bCs/>
          <w:u w:val="single"/>
        </w:rPr>
        <w:t>2</w:t>
      </w:r>
      <w:r w:rsidR="009801C6" w:rsidRPr="00631367">
        <w:rPr>
          <w:b/>
          <w:bCs/>
          <w:u w:val="single"/>
        </w:rPr>
        <w:t xml:space="preserve"> </w:t>
      </w:r>
      <w:r w:rsidR="00502B13" w:rsidRPr="00631367">
        <w:rPr>
          <w:b/>
          <w:bCs/>
          <w:u w:val="single"/>
        </w:rPr>
        <w:t>4.00pm</w:t>
      </w:r>
      <w:r w:rsidR="009801C6" w:rsidRPr="00EC4D84">
        <w:t xml:space="preserve">. </w:t>
      </w:r>
      <w:r w:rsidR="00CE7582" w:rsidRPr="00EC4D84">
        <w:t>LAFF will review in detail applications and undertake due diligence visits to applicants</w:t>
      </w:r>
      <w:r w:rsidR="00B2332F" w:rsidRPr="00EC4D84">
        <w:t xml:space="preserve"> to further investigate their capabilities. Decisions on funding allocation are expected to be announced</w:t>
      </w:r>
      <w:r w:rsidR="00502B13" w:rsidRPr="00EC4D84">
        <w:t xml:space="preserve"> </w:t>
      </w:r>
      <w:r w:rsidRPr="00EC4D84">
        <w:rPr>
          <w:b/>
          <w:bCs/>
        </w:rPr>
        <w:t>end of</w:t>
      </w:r>
      <w:r w:rsidR="00584E35">
        <w:t xml:space="preserve"> </w:t>
      </w:r>
      <w:r w:rsidR="00193580" w:rsidRPr="00193580">
        <w:rPr>
          <w:b/>
          <w:bCs/>
        </w:rPr>
        <w:t>February</w:t>
      </w:r>
      <w:r w:rsidRPr="00584E35">
        <w:rPr>
          <w:b/>
          <w:bCs/>
        </w:rPr>
        <w:t xml:space="preserve"> </w:t>
      </w:r>
      <w:r w:rsidR="00584E35" w:rsidRPr="00193580">
        <w:rPr>
          <w:b/>
          <w:bCs/>
        </w:rPr>
        <w:t>2022</w:t>
      </w:r>
      <w:r w:rsidR="00B2332F" w:rsidRPr="00193580">
        <w:t xml:space="preserve">, </w:t>
      </w:r>
      <w:r w:rsidRPr="00193580">
        <w:t>and</w:t>
      </w:r>
      <w:r w:rsidR="00B2332F" w:rsidRPr="00193580">
        <w:t xml:space="preserve"> </w:t>
      </w:r>
      <w:r w:rsidR="00502B13" w:rsidRPr="00193580">
        <w:t xml:space="preserve">funds to be </w:t>
      </w:r>
      <w:r w:rsidR="00B2332F" w:rsidRPr="00193580">
        <w:t>disburse</w:t>
      </w:r>
      <w:r w:rsidRPr="00193580">
        <w:t xml:space="preserve">d </w:t>
      </w:r>
      <w:r w:rsidR="00B2332F" w:rsidRPr="00193580">
        <w:t xml:space="preserve">in </w:t>
      </w:r>
      <w:r w:rsidR="00193580" w:rsidRPr="00193580">
        <w:rPr>
          <w:b/>
          <w:bCs/>
        </w:rPr>
        <w:t xml:space="preserve">March </w:t>
      </w:r>
      <w:r w:rsidR="00584E35" w:rsidRPr="00193580">
        <w:rPr>
          <w:b/>
          <w:bCs/>
        </w:rPr>
        <w:t>2022</w:t>
      </w:r>
      <w:r w:rsidR="00B2332F" w:rsidRPr="00193580">
        <w:t>.</w:t>
      </w:r>
    </w:p>
    <w:p w14:paraId="28755C9E" w14:textId="77777777" w:rsidR="00B2332F" w:rsidRPr="003639A9" w:rsidRDefault="00B2332F" w:rsidP="001C38C3">
      <w:pPr>
        <w:jc w:val="both"/>
        <w:rPr>
          <w:sz w:val="18"/>
          <w:szCs w:val="18"/>
        </w:rPr>
      </w:pPr>
    </w:p>
    <w:p w14:paraId="2AA9635F" w14:textId="63E3CE25" w:rsidR="001C38C3" w:rsidRDefault="001C38C3" w:rsidP="001C38C3">
      <w:pPr>
        <w:jc w:val="both"/>
      </w:pPr>
      <w:r w:rsidRPr="00EC4D84">
        <w:t>Support to MSMEs is high on the priority list of the government policies as MSMEs are a main provider of income and employment for large parts of the Lao population. Through enhanced access to longer-tenure credit services in Lao Kip, successful MSMEs can invest in expanding their activities and add to equitable economic growth in the Lao PDR.</w:t>
      </w:r>
    </w:p>
    <w:p w14:paraId="35684971" w14:textId="7CD65262" w:rsidR="005D34FA" w:rsidRPr="003639A9" w:rsidRDefault="005D34FA" w:rsidP="001C38C3">
      <w:pPr>
        <w:jc w:val="both"/>
        <w:rPr>
          <w:sz w:val="10"/>
          <w:szCs w:val="10"/>
        </w:rPr>
      </w:pPr>
    </w:p>
    <w:p w14:paraId="3F55EE08" w14:textId="77777777" w:rsidR="001C38C3" w:rsidRPr="00EC4D84" w:rsidRDefault="001C38C3" w:rsidP="001C38C3">
      <w:pPr>
        <w:jc w:val="both"/>
      </w:pPr>
    </w:p>
    <w:p w14:paraId="7BC61AEF" w14:textId="6B4EDB72" w:rsidR="002D18D5" w:rsidRDefault="00DE18F6">
      <w:r w:rsidRPr="003639A9">
        <w:rPr>
          <w:b/>
          <w:bCs/>
        </w:rPr>
        <w:t>Further information please contact</w:t>
      </w:r>
      <w:r w:rsidR="003639A9">
        <w:rPr>
          <w:b/>
          <w:bCs/>
        </w:rPr>
        <w:t>:</w:t>
      </w:r>
      <w:r w:rsidRPr="003639A9">
        <w:rPr>
          <w:b/>
          <w:bCs/>
        </w:rPr>
        <w:t xml:space="preserve"> </w:t>
      </w:r>
      <w:hyperlink r:id="rId11" w:history="1">
        <w:r w:rsidR="00B4062F" w:rsidRPr="002E7E9E">
          <w:rPr>
            <w:rStyle w:val="Hyperlink"/>
            <w:noProof/>
          </w:rPr>
          <w:t>laff.laos@gmail.com</w:t>
        </w:r>
      </w:hyperlink>
    </w:p>
    <w:p w14:paraId="337D26E4" w14:textId="77777777" w:rsidR="00631367" w:rsidRPr="00011DCA" w:rsidRDefault="00631367" w:rsidP="00631367">
      <w:pPr>
        <w:pStyle w:val="ListParagraph"/>
        <w:numPr>
          <w:ilvl w:val="0"/>
          <w:numId w:val="1"/>
        </w:numPr>
        <w:rPr>
          <w:rFonts w:cstheme="minorHAnsi"/>
          <w:lang w:bidi="lo-LA"/>
        </w:rPr>
      </w:pPr>
      <w:r>
        <w:t xml:space="preserve">Ms. </w:t>
      </w:r>
      <w:proofErr w:type="spellStart"/>
      <w:r>
        <w:t>Soysouvanh</w:t>
      </w:r>
      <w:proofErr w:type="spellEnd"/>
      <w:r>
        <w:t xml:space="preserve"> </w:t>
      </w:r>
      <w:proofErr w:type="spellStart"/>
      <w:r>
        <w:t>Siborliboun</w:t>
      </w:r>
      <w:proofErr w:type="spellEnd"/>
      <w:r>
        <w:t xml:space="preserve">, LAFF Manager, Credit Division of Banking Operations Department of </w:t>
      </w:r>
      <w:proofErr w:type="spellStart"/>
      <w:r>
        <w:t>BoL</w:t>
      </w:r>
      <w:proofErr w:type="spellEnd"/>
      <w:r>
        <w:t xml:space="preserve">, Tel: </w:t>
      </w:r>
      <w:r w:rsidRPr="00011DCA">
        <w:rPr>
          <w:rFonts w:cstheme="minorHAnsi"/>
          <w:cs/>
          <w:lang w:bidi="lo-LA"/>
        </w:rPr>
        <w:t>021 262672</w:t>
      </w:r>
      <w:r w:rsidRPr="00011DCA">
        <w:rPr>
          <w:rFonts w:cstheme="minorHAnsi"/>
          <w:lang w:bidi="lo-LA"/>
        </w:rPr>
        <w:t xml:space="preserve">, </w:t>
      </w:r>
      <w:r w:rsidRPr="00011DCA">
        <w:rPr>
          <w:rFonts w:cstheme="minorHAnsi"/>
          <w:cs/>
          <w:lang w:bidi="lo-LA"/>
        </w:rPr>
        <w:t>020 22440559</w:t>
      </w:r>
    </w:p>
    <w:p w14:paraId="6349CEC5" w14:textId="77777777" w:rsidR="00631367" w:rsidRDefault="00631367" w:rsidP="00631367">
      <w:pPr>
        <w:ind w:firstLine="720"/>
      </w:pPr>
      <w:r>
        <w:t xml:space="preserve">Or </w:t>
      </w:r>
    </w:p>
    <w:p w14:paraId="218E4285" w14:textId="77777777" w:rsidR="00631367" w:rsidRDefault="00631367" w:rsidP="00631367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Keolabthavong</w:t>
      </w:r>
      <w:proofErr w:type="spellEnd"/>
      <w:r>
        <w:t xml:space="preserve"> </w:t>
      </w:r>
      <w:proofErr w:type="spellStart"/>
      <w:r>
        <w:t>Songsamayvong</w:t>
      </w:r>
      <w:proofErr w:type="spellEnd"/>
      <w:r>
        <w:t>, Consultant, Tel: 020 99389966</w:t>
      </w:r>
    </w:p>
    <w:p w14:paraId="7697AAB7" w14:textId="74664C2A" w:rsidR="00631367" w:rsidRDefault="00631367" w:rsidP="00631367">
      <w:pPr>
        <w:ind w:firstLine="360"/>
      </w:pPr>
      <w:r>
        <w:t>(within working hours)</w:t>
      </w:r>
    </w:p>
    <w:p w14:paraId="1384DE3F" w14:textId="77777777" w:rsidR="003639A9" w:rsidRPr="003639A9" w:rsidRDefault="003639A9" w:rsidP="00631367">
      <w:pPr>
        <w:ind w:firstLine="360"/>
        <w:rPr>
          <w:sz w:val="12"/>
          <w:szCs w:val="12"/>
        </w:rPr>
      </w:pPr>
    </w:p>
    <w:p w14:paraId="1D40ABE0" w14:textId="13740564" w:rsidR="003639A9" w:rsidRPr="006316F9" w:rsidRDefault="003639A9" w:rsidP="003639A9">
      <w:pPr>
        <w:rPr>
          <w:rFonts w:cstheme="minorHAnsi"/>
          <w:b/>
          <w:bCs/>
        </w:rPr>
      </w:pPr>
      <w:r w:rsidRPr="006316F9">
        <w:rPr>
          <w:rFonts w:cstheme="minorHAnsi"/>
          <w:b/>
          <w:bCs/>
        </w:rPr>
        <w:t>Follow the fund's news at:</w:t>
      </w:r>
    </w:p>
    <w:p w14:paraId="3BCBD02D" w14:textId="77777777" w:rsidR="003639A9" w:rsidRPr="006316F9" w:rsidRDefault="003639A9" w:rsidP="003639A9">
      <w:pPr>
        <w:rPr>
          <w:rFonts w:cstheme="minorHAnsi"/>
          <w:lang w:bidi="lo-LA"/>
        </w:rPr>
      </w:pPr>
      <w:r w:rsidRPr="006316F9">
        <w:rPr>
          <w:rFonts w:cstheme="minorHAnsi"/>
          <w:lang w:bidi="lo-LA"/>
        </w:rPr>
        <w:t xml:space="preserve">Facebook page: Lao Access to Finance Fund </w:t>
      </w:r>
    </w:p>
    <w:p w14:paraId="64FF9389" w14:textId="0E5ED267" w:rsidR="003639A9" w:rsidRPr="006316F9" w:rsidRDefault="003639A9" w:rsidP="003639A9">
      <w:pPr>
        <w:rPr>
          <w:rFonts w:cstheme="minorHAnsi"/>
          <w:b/>
          <w:bCs/>
        </w:rPr>
      </w:pPr>
      <w:r w:rsidRPr="006316F9">
        <w:rPr>
          <w:rFonts w:cstheme="minorHAnsi"/>
          <w:lang w:bidi="lo-LA"/>
        </w:rPr>
        <w:t>LinkedIn: Lao Access to Finance Fund</w:t>
      </w:r>
    </w:p>
    <w:sectPr w:rsidR="003639A9" w:rsidRPr="006316F9" w:rsidSect="00867C1B">
      <w:headerReference w:type="default" r:id="rId12"/>
      <w:pgSz w:w="11900" w:h="16840"/>
      <w:pgMar w:top="224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D5550" w14:textId="77777777" w:rsidR="00BE2A96" w:rsidRDefault="00BE2A96" w:rsidP="00B2332F">
      <w:r>
        <w:separator/>
      </w:r>
    </w:p>
  </w:endnote>
  <w:endnote w:type="continuationSeparator" w:id="0">
    <w:p w14:paraId="508CD2BD" w14:textId="77777777" w:rsidR="00BE2A96" w:rsidRDefault="00BE2A96" w:rsidP="00B2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CA76" w14:textId="77777777" w:rsidR="00BE2A96" w:rsidRDefault="00BE2A96" w:rsidP="00B2332F">
      <w:r>
        <w:separator/>
      </w:r>
    </w:p>
  </w:footnote>
  <w:footnote w:type="continuationSeparator" w:id="0">
    <w:p w14:paraId="20D4D36E" w14:textId="77777777" w:rsidR="00BE2A96" w:rsidRDefault="00BE2A96" w:rsidP="00B2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4944" w14:textId="21DC5232" w:rsidR="00867C1B" w:rsidRDefault="00867C1B">
    <w:pPr>
      <w:pStyle w:val="Header"/>
    </w:pPr>
    <w:r w:rsidRPr="00867C1B">
      <w:rPr>
        <w:noProof/>
        <w:lang w:bidi="th-TH"/>
      </w:rPr>
      <w:drawing>
        <wp:anchor distT="0" distB="0" distL="114300" distR="114300" simplePos="0" relativeHeight="251659264" behindDoc="0" locked="0" layoutInCell="1" allowOverlap="1" wp14:anchorId="1C4A12DF" wp14:editId="60C2AC28">
          <wp:simplePos x="0" y="0"/>
          <wp:positionH relativeFrom="margin">
            <wp:posOffset>4819650</wp:posOffset>
          </wp:positionH>
          <wp:positionV relativeFrom="margin">
            <wp:posOffset>-671195</wp:posOffset>
          </wp:positionV>
          <wp:extent cx="840740" cy="460375"/>
          <wp:effectExtent l="0" t="0" r="0" b="0"/>
          <wp:wrapTopAndBottom/>
          <wp:docPr id="29" name="Picture 29" descr="D:\AFC_KfW Project\Admin\AFC logo 15.09.2019- standar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FC_KfW Project\Admin\AFC logo 15.09.2019- standard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7C1B">
      <w:rPr>
        <w:noProof/>
        <w:lang w:bidi="th-TH"/>
      </w:rPr>
      <w:drawing>
        <wp:anchor distT="0" distB="0" distL="114300" distR="114300" simplePos="0" relativeHeight="251660288" behindDoc="0" locked="0" layoutInCell="1" allowOverlap="1" wp14:anchorId="27536EBF" wp14:editId="46CC64A9">
          <wp:simplePos x="0" y="0"/>
          <wp:positionH relativeFrom="margin">
            <wp:posOffset>1301750</wp:posOffset>
          </wp:positionH>
          <wp:positionV relativeFrom="margin">
            <wp:posOffset>-1376045</wp:posOffset>
          </wp:positionV>
          <wp:extent cx="2150110" cy="1168400"/>
          <wp:effectExtent l="0" t="0" r="2540" b="0"/>
          <wp:wrapTopAndBottom/>
          <wp:docPr id="30" name="Picture 30" descr="J:\5. ADMINISTRATION &amp; SERVICES\5.9 Templates\Logo\KfW Logo\Logos\ELdZ_Laos_Office_Farbe_la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5. ADMINISTRATION &amp; SERVICES\5.9 Templates\Logo\KfW Logo\Logos\ELdZ_Laos_Office_Farbe_lao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7C1B">
      <w:rPr>
        <w:noProof/>
        <w:lang w:bidi="th-TH"/>
      </w:rPr>
      <w:drawing>
        <wp:anchor distT="0" distB="0" distL="114300" distR="114300" simplePos="0" relativeHeight="251661312" behindDoc="1" locked="0" layoutInCell="1" allowOverlap="0" wp14:anchorId="2A3E87FB" wp14:editId="3BF360D4">
          <wp:simplePos x="0" y="0"/>
          <wp:positionH relativeFrom="margin">
            <wp:posOffset>3454400</wp:posOffset>
          </wp:positionH>
          <wp:positionV relativeFrom="margin">
            <wp:posOffset>-683895</wp:posOffset>
          </wp:positionV>
          <wp:extent cx="1244600" cy="497840"/>
          <wp:effectExtent l="0" t="0" r="0" b="0"/>
          <wp:wrapTopAndBottom/>
          <wp:docPr id="31" name="Picture 31" descr="KfW_Logo_rgb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fW_Logo_rgb_C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8" t="31540" r="18584" b="26624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7C1B">
      <w:rPr>
        <w:noProof/>
        <w:lang w:bidi="th-TH"/>
      </w:rPr>
      <w:drawing>
        <wp:anchor distT="0" distB="0" distL="114300" distR="114300" simplePos="0" relativeHeight="251662336" behindDoc="0" locked="0" layoutInCell="1" allowOverlap="1" wp14:anchorId="02D68B26" wp14:editId="7BA4D405">
          <wp:simplePos x="0" y="0"/>
          <wp:positionH relativeFrom="margin">
            <wp:posOffset>0</wp:posOffset>
          </wp:positionH>
          <wp:positionV relativeFrom="margin">
            <wp:posOffset>-1306195</wp:posOffset>
          </wp:positionV>
          <wp:extent cx="1209040" cy="1113155"/>
          <wp:effectExtent l="0" t="0" r="0" b="0"/>
          <wp:wrapTopAndBottom/>
          <wp:docPr id="32" name="Picture 32" descr="J:\5. ADMINISTRATION &amp; SERVICES\5.3 Public Relations\Partners'logos\LOGO_B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5. ADMINISTRATION &amp; SERVICES\5.3 Public Relations\Partners'logos\LOGO_BAN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8B4"/>
    <w:multiLevelType w:val="hybridMultilevel"/>
    <w:tmpl w:val="81CA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AB"/>
    <w:rsid w:val="000219EC"/>
    <w:rsid w:val="000C3A92"/>
    <w:rsid w:val="00176A7E"/>
    <w:rsid w:val="00193580"/>
    <w:rsid w:val="001C38C3"/>
    <w:rsid w:val="001D1618"/>
    <w:rsid w:val="00250B48"/>
    <w:rsid w:val="00252F64"/>
    <w:rsid w:val="0028407B"/>
    <w:rsid w:val="00290EE5"/>
    <w:rsid w:val="002D0E54"/>
    <w:rsid w:val="002D18D5"/>
    <w:rsid w:val="003053EB"/>
    <w:rsid w:val="00335BC4"/>
    <w:rsid w:val="00335FFC"/>
    <w:rsid w:val="003639A9"/>
    <w:rsid w:val="003648CC"/>
    <w:rsid w:val="003A2D46"/>
    <w:rsid w:val="003C7B5C"/>
    <w:rsid w:val="00422F63"/>
    <w:rsid w:val="004711BC"/>
    <w:rsid w:val="004A37EA"/>
    <w:rsid w:val="004C5483"/>
    <w:rsid w:val="00502B13"/>
    <w:rsid w:val="00560D22"/>
    <w:rsid w:val="00584E35"/>
    <w:rsid w:val="005D34FA"/>
    <w:rsid w:val="00602B79"/>
    <w:rsid w:val="00616799"/>
    <w:rsid w:val="00631367"/>
    <w:rsid w:val="006316F9"/>
    <w:rsid w:val="00662BEE"/>
    <w:rsid w:val="006A3109"/>
    <w:rsid w:val="007B67AB"/>
    <w:rsid w:val="007E1E03"/>
    <w:rsid w:val="007F0A11"/>
    <w:rsid w:val="007F5BC6"/>
    <w:rsid w:val="008125B5"/>
    <w:rsid w:val="008609DF"/>
    <w:rsid w:val="00862B95"/>
    <w:rsid w:val="00867C1B"/>
    <w:rsid w:val="0087465E"/>
    <w:rsid w:val="008B5FE6"/>
    <w:rsid w:val="008D42C2"/>
    <w:rsid w:val="008D659A"/>
    <w:rsid w:val="008E02C5"/>
    <w:rsid w:val="008E3826"/>
    <w:rsid w:val="00904908"/>
    <w:rsid w:val="0094789A"/>
    <w:rsid w:val="009801C6"/>
    <w:rsid w:val="009F76A4"/>
    <w:rsid w:val="00A33FD7"/>
    <w:rsid w:val="00A40EBD"/>
    <w:rsid w:val="00AA4AF4"/>
    <w:rsid w:val="00B00FEE"/>
    <w:rsid w:val="00B2332F"/>
    <w:rsid w:val="00B4062F"/>
    <w:rsid w:val="00B72772"/>
    <w:rsid w:val="00BE2A96"/>
    <w:rsid w:val="00C7466B"/>
    <w:rsid w:val="00C932B8"/>
    <w:rsid w:val="00CA7FEA"/>
    <w:rsid w:val="00CE7582"/>
    <w:rsid w:val="00D27130"/>
    <w:rsid w:val="00DE18F6"/>
    <w:rsid w:val="00E11675"/>
    <w:rsid w:val="00E2225A"/>
    <w:rsid w:val="00E23001"/>
    <w:rsid w:val="00E854AD"/>
    <w:rsid w:val="00EC4D84"/>
    <w:rsid w:val="00F92F3B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3FD54"/>
  <w14:defaultImageDpi w14:val="32767"/>
  <w15:docId w15:val="{52242AC9-37CE-4123-BC39-E99A34F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0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5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5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32F"/>
  </w:style>
  <w:style w:type="paragraph" w:styleId="Footer">
    <w:name w:val="footer"/>
    <w:basedOn w:val="Normal"/>
    <w:link w:val="FooterChar"/>
    <w:uiPriority w:val="99"/>
    <w:unhideWhenUsed/>
    <w:rsid w:val="00B2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32F"/>
  </w:style>
  <w:style w:type="paragraph" w:styleId="Revision">
    <w:name w:val="Revision"/>
    <w:hidden/>
    <w:uiPriority w:val="99"/>
    <w:semiHidden/>
    <w:rsid w:val="00EC4D8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48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.gov.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ff.lao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ff.la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f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2670-09AC-4F01-BF94-17EBA636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KfW Bankengruppe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Javary</dc:creator>
  <cp:lastModifiedBy>ITC</cp:lastModifiedBy>
  <cp:revision>2</cp:revision>
  <cp:lastPrinted>2021-02-19T07:37:00Z</cp:lastPrinted>
  <dcterms:created xsi:type="dcterms:W3CDTF">2021-11-29T02:18:00Z</dcterms:created>
  <dcterms:modified xsi:type="dcterms:W3CDTF">2021-11-29T02:18:00Z</dcterms:modified>
</cp:coreProperties>
</file>